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rStyle w:val="Ninguno"/>
          <w:rFonts w:ascii="Carlito" w:cs="Carlito" w:hAnsi="Carlito" w:eastAsia="Carlito"/>
          <w:b w:val="1"/>
          <w:bCs w:val="1"/>
        </w:rPr>
      </w:pPr>
      <w:r>
        <w:rPr>
          <w:rStyle w:val="Ninguno"/>
          <w:rFonts w:ascii="Carlito" w:hAnsi="Carlito"/>
          <w:b w:val="1"/>
          <w:bCs w:val="1"/>
          <w:rtl w:val="0"/>
          <w:lang w:val="es-ES_tradnl"/>
        </w:rPr>
        <w:t>HOJA DE INSCRIPCI</w:t>
      </w:r>
      <w:r>
        <w:rPr>
          <w:rStyle w:val="Ninguno"/>
          <w:rFonts w:ascii="Carlito" w:hAnsi="Carlito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arlito" w:hAnsi="Carlito"/>
          <w:b w:val="1"/>
          <w:bCs w:val="1"/>
          <w:rtl w:val="0"/>
          <w:lang w:val="es-ES_tradnl"/>
        </w:rPr>
        <w:t>N 2022-2023</w:t>
      </w:r>
    </w:p>
    <w:tbl>
      <w:tblPr>
        <w:tblW w:w="84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71"/>
        <w:gridCol w:w="3688"/>
        <w:gridCol w:w="992"/>
        <w:gridCol w:w="2128"/>
        <w:gridCol w:w="419"/>
      </w:tblGrid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Apellidos:</w:t>
            </w:r>
          </w:p>
        </w:tc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Presencial</w:t>
            </w:r>
          </w:p>
        </w:tc>
        <w:tc>
          <w:tcPr>
            <w:tcW w:type="dxa" w:w="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69" w:hRule="atLeast"/>
        </w:trPr>
        <w:tc>
          <w:tcPr>
            <w:tcW w:type="dxa" w:w="12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Nombre:</w:t>
            </w:r>
          </w:p>
        </w:tc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On line</w:t>
            </w:r>
          </w:p>
        </w:tc>
        <w:tc>
          <w:tcPr>
            <w:tcW w:type="dxa" w:w="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69" w:hRule="atLeast"/>
        </w:trPr>
        <w:tc>
          <w:tcPr>
            <w:tcW w:type="dxa" w:w="12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fono:</w:t>
            </w:r>
          </w:p>
        </w:tc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Cliente CaixaBank</w:t>
            </w:r>
          </w:p>
        </w:tc>
        <w:tc>
          <w:tcPr>
            <w:tcW w:type="dxa" w:w="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69" w:hRule="atLeast"/>
        </w:trPr>
        <w:tc>
          <w:tcPr>
            <w:tcW w:type="dxa" w:w="12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E-mail:</w:t>
            </w:r>
          </w:p>
        </w:tc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No Cliente </w:t>
            </w:r>
          </w:p>
        </w:tc>
        <w:tc>
          <w:tcPr>
            <w:tcW w:type="dxa" w:w="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1"/>
        <w:widowControl w:val="0"/>
        <w:spacing w:line="240" w:lineRule="auto"/>
        <w:jc w:val="center"/>
        <w:rPr>
          <w:rStyle w:val="Ninguno"/>
          <w:rFonts w:ascii="Carlito" w:cs="Carlito" w:hAnsi="Carlito" w:eastAsia="Carlito"/>
          <w:b w:val="1"/>
          <w:bCs w:val="1"/>
        </w:rPr>
      </w:pPr>
    </w:p>
    <w:p>
      <w:pPr>
        <w:pStyle w:val="Cuerpo"/>
        <w:jc w:val="center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jc w:val="center"/>
        <w:rPr>
          <w:rStyle w:val="Ninguno"/>
          <w:b w:val="1"/>
          <w:bCs w:val="1"/>
          <w:sz w:val="26"/>
          <w:szCs w:val="26"/>
        </w:rPr>
      </w:pPr>
      <w:r>
        <w:rPr>
          <w:rStyle w:val="Ninguno"/>
          <w:b w:val="1"/>
          <w:bCs w:val="1"/>
          <w:sz w:val="26"/>
          <w:szCs w:val="26"/>
          <w:rtl w:val="0"/>
          <w:lang w:val="de-DE"/>
        </w:rPr>
        <w:t xml:space="preserve">CURSOS (CLIENTES DE CAIXABANK 65 </w:t>
      </w:r>
      <w:r>
        <w:rPr>
          <w:rStyle w:val="Ninguno"/>
          <w:b w:val="1"/>
          <w:bCs w:val="1"/>
          <w:sz w:val="26"/>
          <w:szCs w:val="26"/>
          <w:rtl w:val="0"/>
          <w:lang w:val="pt-PT"/>
        </w:rPr>
        <w:t xml:space="preserve">€ </w:t>
      </w:r>
      <w:r>
        <w:rPr>
          <w:rStyle w:val="Ninguno"/>
          <w:b w:val="1"/>
          <w:bCs w:val="1"/>
          <w:sz w:val="26"/>
          <w:szCs w:val="26"/>
          <w:rtl w:val="0"/>
          <w:lang w:val="de-DE"/>
        </w:rPr>
        <w:t xml:space="preserve">/ NO CLIENTES DE CAIXABANK 100 </w:t>
      </w:r>
      <w:r>
        <w:rPr>
          <w:rStyle w:val="Ninguno"/>
          <w:b w:val="1"/>
          <w:bCs w:val="1"/>
          <w:sz w:val="26"/>
          <w:szCs w:val="26"/>
          <w:rtl w:val="0"/>
          <w:lang w:val="pt-PT"/>
        </w:rPr>
        <w:t>€</w:t>
      </w:r>
      <w:r>
        <w:rPr>
          <w:rStyle w:val="Ninguno"/>
          <w:b w:val="1"/>
          <w:bCs w:val="1"/>
          <w:sz w:val="26"/>
          <w:szCs w:val="26"/>
          <w:rtl w:val="0"/>
        </w:rPr>
        <w:t>)</w:t>
      </w:r>
    </w:p>
    <w:tbl>
      <w:tblPr>
        <w:tblW w:w="84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823"/>
        <w:gridCol w:w="283"/>
        <w:gridCol w:w="283"/>
        <w:gridCol w:w="3833"/>
        <w:gridCol w:w="272"/>
      </w:tblGrid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382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La Belle 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poque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Curso de egiptolog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</w:t>
            </w:r>
          </w:p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38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382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Descubrir la Palma hist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rica I. Vistas guiadas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La pintura, el arte de contar historias</w:t>
            </w:r>
          </w:p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38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382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Paseos arquitect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nicos en la ciudad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La pervivencia de los mitos griegos</w:t>
            </w:r>
          </w:p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38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382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Descubrir la Palma hist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rica II. Visitas guiadas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Comprendiendo la Edad Media a trav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s del cine</w:t>
            </w:r>
          </w:p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38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382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Historia medieval de Espa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 I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Aproximaci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 a las sinfon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as de Beethoven</w:t>
            </w:r>
          </w:p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38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382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Historia medieval de Espa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a II. 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Un viaje a trav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s del s. XX - piano</w:t>
            </w:r>
          </w:p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38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382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Historia medieval de Espa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 III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Vivir la 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pera</w:t>
            </w:r>
          </w:p>
        </w:tc>
        <w:tc>
          <w:tcPr>
            <w:tcW w:type="dxa" w:w="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38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382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Introducci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 a la arquitectura contempor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nea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spacing w:line="240" w:lineRule="auto"/>
        <w:jc w:val="center"/>
        <w:rPr>
          <w:rStyle w:val="Ninguno"/>
          <w:b w:val="1"/>
          <w:bCs w:val="1"/>
          <w:sz w:val="26"/>
          <w:szCs w:val="26"/>
        </w:rPr>
      </w:pPr>
    </w:p>
    <w:p>
      <w:pPr>
        <w:pStyle w:val="Cuerpo"/>
        <w:jc w:val="center"/>
        <w:rPr>
          <w:rStyle w:val="Ninguno"/>
          <w:b w:val="1"/>
          <w:bCs w:val="1"/>
          <w:sz w:val="18"/>
          <w:szCs w:val="18"/>
        </w:rPr>
      </w:pPr>
    </w:p>
    <w:p>
      <w:pPr>
        <w:pStyle w:val="Cuerpo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El mundo en tus manos</w:t>
      </w:r>
    </w:p>
    <w:tbl>
      <w:tblPr>
        <w:tblW w:w="84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825"/>
        <w:gridCol w:w="283"/>
        <w:gridCol w:w="709"/>
        <w:gridCol w:w="3400"/>
        <w:gridCol w:w="277"/>
      </w:tblGrid>
      <w:tr>
        <w:tblPrEx>
          <w:shd w:val="clear" w:color="auto" w:fill="cdd4e9"/>
        </w:tblPrEx>
        <w:trPr>
          <w:trHeight w:val="293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b w:val="1"/>
                <w:bCs w:val="1"/>
                <w:sz w:val="18"/>
                <w:szCs w:val="18"/>
                <w:u w:val="none"/>
                <w:shd w:val="nil" w:color="auto" w:fill="auto"/>
                <w:rtl w:val="0"/>
                <w:lang w:val="es-ES_tradnl"/>
              </w:rPr>
              <w:t xml:space="preserve">Grupo 1: martes de 11.30 h a 13.00 h    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6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3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3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Grupo 2: jueves de 11.30 h a 13.00 h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6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3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3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Grupo 3: mi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rcoles de 17.30 h a 19.00 h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6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3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3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Grupo 4: mi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rcoles de 17.30 h a 19.00 h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6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2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rPr>
                <w:rStyle w:val="Ninguno"/>
                <w:b w:val="1"/>
                <w:bCs w:val="1"/>
                <w:u w:val="single"/>
                <w:shd w:val="nil" w:color="auto" w:fill="auto"/>
                <w:lang w:val="es-ES_tradnl"/>
              </w:rPr>
            </w:pP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es-ES_tradnl"/>
              </w:rPr>
              <w:t>Taller de Escritura creativa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2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Primero                        155 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€ 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/ 175 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Segundo y Tercero     185 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€ 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/ 205 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es-ES_tradnl"/>
              </w:rPr>
              <w:t>Neuroact</w:t>
            </w:r>
            <w:r>
              <w:rPr>
                <w:rStyle w:val="Ninguno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es-ES_tradnl"/>
              </w:rPr>
              <w:t>vate!</w:t>
            </w:r>
            <w:r>
              <w:rPr>
                <w:rStyle w:val="Ning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(140 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€ 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/ 180 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)</w:t>
            </w:r>
          </w:p>
        </w:tc>
        <w:tc>
          <w:tcPr>
            <w:tcW w:type="dxa" w:w="2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Primero-mi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rcoles de 17.00-18.15 horas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Grupo 1-lunes de 17.30 a 19.00 h      </w:t>
            </w:r>
          </w:p>
        </w:tc>
        <w:tc>
          <w:tcPr>
            <w:tcW w:type="dxa" w:w="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Segundo-mi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rcoles de 17.30-19.00 horas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Grupo 2-martes de 17.30 a 19.00 h</w:t>
            </w:r>
          </w:p>
        </w:tc>
        <w:tc>
          <w:tcPr>
            <w:tcW w:type="dxa" w:w="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Tercero -mi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rcoles de 18.30-19.30 horas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Grupo 3-jueves de 16.45 a 18.15h</w:t>
            </w:r>
          </w:p>
        </w:tc>
        <w:tc>
          <w:tcPr>
            <w:tcW w:type="dxa" w:w="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Grupo 4-jueves de 18.30 a 20.00h</w:t>
            </w:r>
          </w:p>
        </w:tc>
        <w:tc>
          <w:tcPr>
            <w:tcW w:type="dxa" w:w="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spacing w:line="240" w:lineRule="auto"/>
        <w:rPr>
          <w:rStyle w:val="Ninguno"/>
          <w:b w:val="1"/>
          <w:bCs w:val="1"/>
          <w:u w:val="single"/>
        </w:rPr>
      </w:pPr>
    </w:p>
    <w:p>
      <w:pPr>
        <w:pStyle w:val="Cuerpo"/>
        <w:rPr>
          <w:rStyle w:val="Ninguno"/>
          <w:b w:val="1"/>
          <w:bCs w:val="1"/>
          <w:sz w:val="18"/>
          <w:szCs w:val="18"/>
        </w:rPr>
      </w:pPr>
    </w:p>
    <w:p>
      <w:pPr>
        <w:pStyle w:val="Cuerpo"/>
        <w:jc w:val="center"/>
        <w:rPr>
          <w:rStyle w:val="Ninguno"/>
          <w:b w:val="1"/>
          <w:bCs w:val="1"/>
          <w:sz w:val="18"/>
          <w:szCs w:val="18"/>
        </w:rPr>
      </w:pPr>
      <w:r>
        <w:rPr>
          <w:rStyle w:val="Ninguno"/>
          <w:b w:val="1"/>
          <w:bCs w:val="1"/>
          <w:sz w:val="20"/>
          <w:szCs w:val="20"/>
          <w:rtl w:val="0"/>
          <w:lang w:val="pt-PT"/>
        </w:rPr>
        <w:t>COMPTE D</w:t>
      </w:r>
      <w:r>
        <w:rPr>
          <w:rStyle w:val="Ninguno"/>
          <w:b w:val="1"/>
          <w:bCs w:val="1"/>
          <w:sz w:val="20"/>
          <w:szCs w:val="20"/>
          <w:rtl w:val="1"/>
        </w:rPr>
        <w:t>’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ABONAMENT:   ES23 2100 3708 3013 0039 4337</w:t>
      </w:r>
    </w:p>
    <w:p>
      <w:pPr>
        <w:pStyle w:val="Cuerpo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fr-FR"/>
        </w:rPr>
        <w:t>Les dades personals que faciliteu s</w:t>
      </w:r>
      <w:r>
        <w:rPr>
          <w:rStyle w:val="Ninguno"/>
          <w:sz w:val="16"/>
          <w:szCs w:val="16"/>
          <w:rtl w:val="1"/>
        </w:rPr>
        <w:t>’</w:t>
      </w:r>
      <w:r>
        <w:rPr>
          <w:rStyle w:val="Ninguno"/>
          <w:sz w:val="16"/>
          <w:szCs w:val="16"/>
          <w:rtl w:val="0"/>
          <w:lang w:val="es-ES_tradnl"/>
        </w:rPr>
        <w:t>incorporaran en un fitxer de la Fundaci</w:t>
      </w:r>
      <w:r>
        <w:rPr>
          <w:rStyle w:val="Ninguno"/>
          <w:sz w:val="16"/>
          <w:szCs w:val="16"/>
          <w:rtl w:val="0"/>
        </w:rPr>
        <w:t>ó “</w:t>
      </w:r>
      <w:r>
        <w:rPr>
          <w:rStyle w:val="Ninguno"/>
          <w:sz w:val="16"/>
          <w:szCs w:val="16"/>
          <w:rtl w:val="0"/>
          <w:lang w:val="nl-NL"/>
        </w:rPr>
        <w:t>SA NOSTRA</w:t>
      </w:r>
      <w:r>
        <w:rPr>
          <w:rStyle w:val="Ninguno"/>
          <w:sz w:val="16"/>
          <w:szCs w:val="16"/>
          <w:rtl w:val="0"/>
        </w:rPr>
        <w:t>”</w:t>
      </w:r>
      <w:r>
        <w:rPr>
          <w:rStyle w:val="Ninguno"/>
          <w:sz w:val="16"/>
          <w:szCs w:val="16"/>
          <w:rtl w:val="0"/>
          <w:lang w:val="pt-PT"/>
        </w:rPr>
        <w:t>, Caixa de Balears per a l</w:t>
      </w:r>
      <w:r>
        <w:rPr>
          <w:rStyle w:val="Ninguno"/>
          <w:sz w:val="16"/>
          <w:szCs w:val="16"/>
          <w:rtl w:val="1"/>
        </w:rPr>
        <w:t>’</w:t>
      </w:r>
      <w:r>
        <w:rPr>
          <w:rStyle w:val="Ninguno"/>
          <w:sz w:val="16"/>
          <w:szCs w:val="16"/>
          <w:rtl w:val="0"/>
        </w:rPr>
        <w:t>organitzaci</w:t>
      </w:r>
      <w:r>
        <w:rPr>
          <w:rStyle w:val="Ninguno"/>
          <w:sz w:val="16"/>
          <w:szCs w:val="16"/>
          <w:rtl w:val="0"/>
        </w:rPr>
        <w:t xml:space="preserve">ó </w:t>
      </w:r>
      <w:r>
        <w:rPr>
          <w:rStyle w:val="Ninguno"/>
          <w:sz w:val="16"/>
          <w:szCs w:val="16"/>
          <w:rtl w:val="0"/>
          <w:lang w:val="it-IT"/>
        </w:rPr>
        <w:t>i la gesti</w:t>
      </w:r>
      <w:r>
        <w:rPr>
          <w:rStyle w:val="Ninguno"/>
          <w:sz w:val="16"/>
          <w:szCs w:val="16"/>
          <w:rtl w:val="0"/>
        </w:rPr>
        <w:t xml:space="preserve">ó </w:t>
      </w:r>
      <w:r>
        <w:rPr>
          <w:rStyle w:val="Ninguno"/>
          <w:sz w:val="16"/>
          <w:szCs w:val="16"/>
          <w:rtl w:val="0"/>
          <w:lang w:val="it-IT"/>
        </w:rPr>
        <w:t>administrativa i econ</w:t>
      </w:r>
      <w:r>
        <w:rPr>
          <w:rStyle w:val="Ninguno"/>
          <w:sz w:val="16"/>
          <w:szCs w:val="16"/>
          <w:rtl w:val="0"/>
        </w:rPr>
        <w:t>ò</w:t>
      </w:r>
      <w:r>
        <w:rPr>
          <w:rStyle w:val="Ninguno"/>
          <w:sz w:val="16"/>
          <w:szCs w:val="16"/>
          <w:rtl w:val="0"/>
          <w:lang w:val="es-ES_tradnl"/>
        </w:rPr>
        <w:t>mica de l</w:t>
      </w:r>
      <w:r>
        <w:rPr>
          <w:rStyle w:val="Ninguno"/>
          <w:sz w:val="16"/>
          <w:szCs w:val="16"/>
          <w:rtl w:val="1"/>
        </w:rPr>
        <w:t>’</w:t>
      </w:r>
      <w:r>
        <w:rPr>
          <w:rStyle w:val="Ninguno"/>
          <w:sz w:val="16"/>
          <w:szCs w:val="16"/>
          <w:rtl w:val="0"/>
          <w:lang w:val="es-ES_tradnl"/>
        </w:rPr>
        <w:t>esdeveniment i per mantenir-vos informat de les activitats i dels serveis que ofereix la Fundaci</w:t>
      </w:r>
      <w:r>
        <w:rPr>
          <w:rStyle w:val="Ninguno"/>
          <w:sz w:val="16"/>
          <w:szCs w:val="16"/>
          <w:rtl w:val="0"/>
        </w:rPr>
        <w:t>ó “</w:t>
      </w:r>
      <w:r>
        <w:rPr>
          <w:rStyle w:val="Ninguno"/>
          <w:sz w:val="16"/>
          <w:szCs w:val="16"/>
          <w:rtl w:val="0"/>
          <w:lang w:val="nl-NL"/>
        </w:rPr>
        <w:t>SA NOSTRA</w:t>
      </w:r>
      <w:r>
        <w:rPr>
          <w:rStyle w:val="Ninguno"/>
          <w:sz w:val="16"/>
          <w:szCs w:val="16"/>
          <w:rtl w:val="0"/>
        </w:rPr>
        <w:t>”</w:t>
      </w:r>
      <w:r>
        <w:rPr>
          <w:rStyle w:val="Ninguno"/>
          <w:sz w:val="16"/>
          <w:szCs w:val="16"/>
          <w:rtl w:val="0"/>
          <w:lang w:val="pt-PT"/>
        </w:rPr>
        <w:t>, Caixa de Balears. Recordau que si consignau dades personals de tercers n</w:t>
      </w:r>
      <w:r>
        <w:rPr>
          <w:rStyle w:val="Ninguno"/>
          <w:sz w:val="16"/>
          <w:szCs w:val="16"/>
          <w:rtl w:val="1"/>
        </w:rPr>
        <w:t>’</w:t>
      </w:r>
      <w:r>
        <w:rPr>
          <w:rStyle w:val="Ninguno"/>
          <w:sz w:val="16"/>
          <w:szCs w:val="16"/>
          <w:rtl w:val="0"/>
          <w:lang w:val="fr-FR"/>
        </w:rPr>
        <w:t>heu d</w:t>
      </w:r>
      <w:r>
        <w:rPr>
          <w:rStyle w:val="Ninguno"/>
          <w:sz w:val="16"/>
          <w:szCs w:val="16"/>
          <w:rtl w:val="1"/>
        </w:rPr>
        <w:t>’</w:t>
      </w:r>
      <w:r>
        <w:rPr>
          <w:rStyle w:val="Ninguno"/>
          <w:sz w:val="16"/>
          <w:szCs w:val="16"/>
          <w:rtl w:val="0"/>
          <w:lang w:val="en-US"/>
        </w:rPr>
        <w:t>haver obtingut pr</w:t>
      </w:r>
      <w:r>
        <w:rPr>
          <w:rStyle w:val="Ninguno"/>
          <w:sz w:val="16"/>
          <w:szCs w:val="16"/>
          <w:rtl w:val="0"/>
          <w:lang w:val="it-IT"/>
        </w:rPr>
        <w:t>è</w:t>
      </w:r>
      <w:r>
        <w:rPr>
          <w:rStyle w:val="Ninguno"/>
          <w:sz w:val="16"/>
          <w:szCs w:val="16"/>
          <w:rtl w:val="0"/>
          <w:lang w:val="es-ES_tradnl"/>
        </w:rPr>
        <w:t>viament el consentiment i els heu d</w:t>
      </w:r>
      <w:r>
        <w:rPr>
          <w:rStyle w:val="Ninguno"/>
          <w:sz w:val="16"/>
          <w:szCs w:val="16"/>
          <w:rtl w:val="1"/>
        </w:rPr>
        <w:t>’</w:t>
      </w:r>
      <w:r>
        <w:rPr>
          <w:rStyle w:val="Ninguno"/>
          <w:sz w:val="16"/>
          <w:szCs w:val="16"/>
          <w:rtl w:val="0"/>
          <w:lang w:val="fr-FR"/>
        </w:rPr>
        <w:t>informar dels aspectes aqu</w:t>
      </w:r>
      <w:r>
        <w:rPr>
          <w:rStyle w:val="Ninguno"/>
          <w:sz w:val="16"/>
          <w:szCs w:val="16"/>
          <w:rtl w:val="0"/>
        </w:rPr>
        <w:t xml:space="preserve">í </w:t>
      </w:r>
      <w:r>
        <w:rPr>
          <w:rStyle w:val="Ninguno"/>
          <w:sz w:val="16"/>
          <w:szCs w:val="16"/>
          <w:rtl w:val="0"/>
          <w:lang w:val="fr-FR"/>
        </w:rPr>
        <w:t>indicats.</w:t>
      </w:r>
    </w:p>
    <w:tbl>
      <w:tblPr>
        <w:tblW w:w="84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022"/>
        <w:gridCol w:w="279"/>
        <w:gridCol w:w="3197"/>
      </w:tblGrid>
      <w:tr>
        <w:tblPrEx>
          <w:shd w:val="clear" w:color="auto" w:fill="cdd4e9"/>
        </w:tblPrEx>
        <w:trPr>
          <w:trHeight w:val="2235" w:hRule="atLeast"/>
        </w:trPr>
        <w:tc>
          <w:tcPr>
            <w:tcW w:type="dxa" w:w="5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Style w:val="Ninguno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Amb la formalitzaci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de la inscripci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, consentiu expressament que les vostres dades personals, inclosa la vostra imatge, siguin captades i incorporades en un fitxer de dades de car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à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cter personal d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’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aquesta entitat amb finalitats hist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ò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riques i per elaborar la mem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ò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ria anual d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’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activitats desenvolupades.</w:t>
            </w:r>
          </w:p>
          <w:p>
            <w:pPr>
              <w:pStyle w:val="Cuerpo"/>
              <w:spacing w:after="0" w:line="240" w:lineRule="auto"/>
              <w:rPr>
                <w:rStyle w:val="Ninguno"/>
                <w:sz w:val="16"/>
                <w:szCs w:val="16"/>
                <w:shd w:val="nil" w:color="auto" w:fill="auto"/>
                <w:lang w:val="es-ES_tradnl"/>
              </w:rPr>
            </w:pP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Per exercir els vostres drets d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’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acc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s, de rectificaci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, de cancel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·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laci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i d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’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oposici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, podeu enviar un escrit amb una c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ò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pia del DNI adjunta a la Fundaci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ó “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SA NOSTRA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”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, Caixa de Balears, carrer de la Concepci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, 12. 07012. Palma, Illes Balears.</w:t>
            </w:r>
          </w:p>
        </w:tc>
        <w:tc>
          <w:tcPr>
            <w:tcW w:type="dxa" w:w="278"/>
            <w:tcBorders>
              <w:top w:val="nil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 xml:space="preserve">  FIRMA</w:t>
            </w:r>
          </w:p>
        </w:tc>
      </w:tr>
    </w:tbl>
    <w:p>
      <w:pPr>
        <w:pStyle w:val="Cuerpo"/>
        <w:widowControl w:val="0"/>
        <w:spacing w:line="240" w:lineRule="auto"/>
        <w:jc w:val="both"/>
      </w:pPr>
      <w:r>
        <w:rPr>
          <w:rStyle w:val="Ninguno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276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</w:pPr>
    <w:r>
      <w:rPr>
        <w:rStyle w:val="Ninguno"/>
      </w:rPr>
      <w:drawing xmlns:a="http://schemas.openxmlformats.org/drawingml/2006/main">
        <wp:inline distT="0" distB="0" distL="0" distR="0">
          <wp:extent cx="1330318" cy="482600"/>
          <wp:effectExtent l="0" t="0" r="0" b="0"/>
          <wp:docPr id="1073741825" name="officeArt object" descr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4" descr="Imagen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18" cy="482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Cuerp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:lang w:val="es-ES_tradnl"/>
      <w14:textFill>
        <w14:solidFill>
          <w14:srgbClr w14:val="2F5496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